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outlineLvl w:val="0"/>
        <w:rPr>
          <w:rFonts w:ascii="宋体" w:hAnsi="宋体" w:cs="宋体"/>
          <w:b/>
          <w:bCs/>
          <w:kern w:val="0"/>
          <w:sz w:val="24"/>
        </w:rPr>
      </w:pPr>
      <w:bookmarkStart w:id="0" w:name="_Hlt101233737"/>
      <w:bookmarkEnd w:id="0"/>
      <w:bookmarkStart w:id="1" w:name="_Hlt101843627"/>
      <w:bookmarkEnd w:id="1"/>
      <w:bookmarkStart w:id="2" w:name="_Toc7742"/>
      <w:bookmarkStart w:id="3" w:name="_Toc217446082"/>
      <w:r>
        <w:rPr>
          <w:rFonts w:hint="eastAsia" w:ascii="宋体" w:hAnsi="宋体" w:cs="宋体"/>
          <w:b/>
          <w:bCs/>
          <w:kern w:val="0"/>
          <w:sz w:val="24"/>
        </w:rPr>
        <w:t>附件1</w:t>
      </w:r>
      <w:bookmarkEnd w:id="2"/>
      <w:r>
        <w:rPr>
          <w:rFonts w:hint="eastAsia" w:ascii="宋体" w:hAnsi="宋体" w:cs="宋体"/>
          <w:b/>
          <w:bCs/>
          <w:kern w:val="0"/>
          <w:sz w:val="24"/>
        </w:rPr>
        <w:t xml:space="preserve"> 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p>
      <w:pPr>
        <w:pStyle w:val="15"/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  <w:lang w:val="en-US" w:eastAsia="zh-CN" w:bidi="ar-SA"/>
        </w:rPr>
        <w:t>遵义市传染病医院（遵义市第四人民医院）HIV实验室建设设备采购项目</w:t>
      </w:r>
    </w:p>
    <w:p>
      <w:pPr>
        <w:bidi w:val="0"/>
        <w:jc w:val="center"/>
        <w:rPr>
          <w:rFonts w:hint="default" w:ascii="黑体" w:hAnsi="黑体" w:eastAsia="黑体" w:cs="黑体"/>
          <w:sz w:val="48"/>
          <w:szCs w:val="48"/>
          <w:lang w:val="en-US" w:eastAsia="zh-CN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48"/>
          <w:szCs w:val="48"/>
          <w:lang w:val="en-US" w:eastAsia="zh-CN"/>
        </w:rPr>
        <w:t>报名资料</w:t>
      </w:r>
    </w:p>
    <w:p>
      <w:pPr>
        <w:widowControl/>
        <w:spacing w:line="360" w:lineRule="auto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ab/>
      </w:r>
    </w:p>
    <w:p>
      <w:pPr>
        <w:widowControl/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ab/>
      </w:r>
    </w:p>
    <w:p>
      <w:pPr>
        <w:pStyle w:val="7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</w:p>
    <w:p/>
    <w:p>
      <w:pPr>
        <w:widowControl/>
        <w:spacing w:line="360" w:lineRule="auto"/>
        <w:ind w:firstLine="314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ind w:firstLine="314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投标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人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盖单位章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：</w:t>
      </w:r>
    </w:p>
    <w:p>
      <w:pPr>
        <w:widowControl/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投标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人法定代表人或其委托人（签字）：</w:t>
      </w:r>
    </w:p>
    <w:p>
      <w:pPr>
        <w:pStyle w:val="7"/>
        <w:ind w:firstLine="281" w:firstLineChars="100"/>
        <w:rPr>
          <w:rFonts w:hint="eastAsia" w:eastAsia="宋体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联系电话：</w:t>
      </w:r>
    </w:p>
    <w:p>
      <w:pPr>
        <w:widowControl/>
        <w:spacing w:line="360" w:lineRule="auto"/>
        <w:ind w:firstLine="3219" w:firstLineChars="1145"/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</w:pPr>
    </w:p>
    <w:p>
      <w:pPr>
        <w:widowControl/>
        <w:spacing w:line="360" w:lineRule="auto"/>
        <w:ind w:firstLine="3219" w:firstLineChars="1145"/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年     月     日</w:t>
      </w:r>
    </w:p>
    <w:p>
      <w:pPr>
        <w:widowControl/>
        <w:jc w:val="left"/>
        <w:rPr>
          <w:rFonts w:ascii="仿宋_GB2312" w:eastAsia="仿宋_GB2312"/>
          <w:b/>
          <w:bCs/>
          <w:color w:val="000000"/>
          <w:kern w:val="0"/>
          <w:sz w:val="24"/>
        </w:rPr>
      </w:pPr>
      <w:r>
        <w:rPr>
          <w:rFonts w:ascii="仿宋_GB2312" w:eastAsia="仿宋_GB2312"/>
          <w:b/>
          <w:bCs/>
          <w:color w:val="000000"/>
          <w:kern w:val="0"/>
          <w:sz w:val="24"/>
        </w:rPr>
        <w:br w:type="page"/>
      </w:r>
    </w:p>
    <w:p>
      <w:pPr>
        <w:widowControl/>
        <w:snapToGrid w:val="0"/>
        <w:spacing w:line="360" w:lineRule="auto"/>
        <w:jc w:val="left"/>
        <w:outlineLvl w:val="0"/>
        <w:rPr>
          <w:rFonts w:ascii="宋体" w:hAnsi="宋体" w:cs="宋体"/>
          <w:b/>
          <w:bCs/>
          <w:color w:val="000000"/>
          <w:kern w:val="0"/>
          <w:sz w:val="24"/>
        </w:rPr>
      </w:pPr>
      <w:bookmarkStart w:id="4" w:name="_Toc9624"/>
      <w:r>
        <w:rPr>
          <w:rFonts w:hint="eastAsia" w:ascii="宋体" w:hAnsi="宋体" w:cs="宋体"/>
          <w:b/>
          <w:bCs/>
          <w:color w:val="000000"/>
          <w:kern w:val="0"/>
          <w:sz w:val="24"/>
        </w:rPr>
        <w:t>附件2</w:t>
      </w:r>
      <w:bookmarkEnd w:id="4"/>
    </w:p>
    <w:p>
      <w:pPr>
        <w:widowControl/>
        <w:snapToGrid w:val="0"/>
        <w:spacing w:line="360" w:lineRule="auto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  <w:t>营业执照及相关资质证书资料</w:t>
      </w:r>
      <w:r>
        <w:rPr>
          <w:rFonts w:ascii="宋体" w:hAnsi="宋体" w:cs="宋体"/>
          <w:kern w:val="0"/>
          <w:sz w:val="24"/>
        </w:rPr>
        <w:br w:type="page"/>
      </w:r>
    </w:p>
    <w:p>
      <w:pPr>
        <w:widowControl/>
        <w:snapToGrid w:val="0"/>
        <w:spacing w:line="360" w:lineRule="auto"/>
        <w:jc w:val="left"/>
        <w:outlineLvl w:val="0"/>
        <w:rPr>
          <w:rFonts w:hint="eastAsia" w:ascii="宋体" w:hAnsi="宋体" w:eastAsia="宋体" w:cs="宋体"/>
          <w:b/>
          <w:bCs/>
          <w:color w:val="000000"/>
          <w:kern w:val="0"/>
          <w:sz w:val="24"/>
          <w:lang w:eastAsia="zh-CN"/>
        </w:rPr>
      </w:pPr>
      <w:bookmarkStart w:id="5" w:name="_Toc17897"/>
      <w:r>
        <w:rPr>
          <w:rFonts w:hint="eastAsia" w:ascii="宋体" w:hAnsi="宋体" w:cs="宋体"/>
          <w:b/>
          <w:bCs/>
          <w:color w:val="000000"/>
          <w:kern w:val="0"/>
          <w:sz w:val="24"/>
        </w:rPr>
        <w:t>附件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3</w:t>
      </w:r>
    </w:p>
    <w:p>
      <w:pPr>
        <w:widowControl/>
        <w:spacing w:line="360" w:lineRule="auto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法定代表人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  <w:t>身份证明</w:t>
      </w:r>
    </w:p>
    <w:p>
      <w:pPr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10"/>
          <w:szCs w:val="10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投标人名称：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单位性质：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地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址：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成立时间：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经营期限：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pStyle w:val="7"/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单位电话：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姓名：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，性别：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，年龄：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， 职务：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，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系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（投标人名称）的法定代表人。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特此证明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附：法定代表人身份证（正反面）复印件或扫描件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3080" w:firstLineChars="11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投标人：                  （盖单位章）</w:t>
      </w:r>
    </w:p>
    <w:p>
      <w:pPr>
        <w:widowControl/>
        <w:spacing w:line="360" w:lineRule="auto"/>
        <w:ind w:firstLine="6720" w:firstLineChars="24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年    月    日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br w:type="page"/>
      </w:r>
    </w:p>
    <w:p>
      <w:pPr>
        <w:widowControl/>
        <w:snapToGrid w:val="0"/>
        <w:spacing w:line="360" w:lineRule="auto"/>
        <w:jc w:val="left"/>
        <w:outlineLvl w:val="0"/>
        <w:rPr>
          <w:rFonts w:hint="eastAsia" w:ascii="宋体" w:hAnsi="宋体" w:eastAsia="宋体" w:cs="宋体"/>
          <w:b/>
          <w:bCs/>
          <w:color w:val="000000"/>
          <w:kern w:val="0"/>
          <w:sz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附件</w:t>
      </w:r>
      <w:bookmarkEnd w:id="5"/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4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法定代表人委托书</w:t>
      </w:r>
    </w:p>
    <w:p>
      <w:pPr>
        <w:widowControl/>
        <w:spacing w:line="360" w:lineRule="auto"/>
        <w:jc w:val="left"/>
        <w:rPr>
          <w:rFonts w:ascii="宋体" w:hAnsi="宋体" w:cs="宋体"/>
          <w:b/>
          <w:bCs/>
          <w:color w:val="000000"/>
          <w:kern w:val="0"/>
          <w:sz w:val="10"/>
          <w:szCs w:val="10"/>
        </w:rPr>
      </w:pPr>
    </w:p>
    <w:p>
      <w:pPr>
        <w:widowControl/>
        <w:spacing w:line="480" w:lineRule="auto"/>
        <w:rPr>
          <w:rFonts w:hint="default" w:ascii="宋体" w:hAnsi="宋体" w:cs="宋体"/>
          <w:b/>
          <w:bCs/>
          <w:color w:val="000000"/>
          <w:kern w:val="0"/>
          <w:sz w:val="28"/>
          <w:szCs w:val="28"/>
          <w:lang w:val="en-US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致：遵义市传染病医院（遵义市第四人民医院）</w:t>
      </w:r>
    </w:p>
    <w:p>
      <w:pPr>
        <w:widowControl/>
        <w:spacing w:line="480" w:lineRule="auto"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兹委托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我公司职员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val="en-US" w:eastAsia="zh-CN"/>
        </w:rPr>
        <w:t>同志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参加贵单位组织的采购活动，项目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名称：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遵义市传染病医院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>（遵义市第四人民医院）HIV实验室建设设备采购项目 ，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代表我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公司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全权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处理此次采购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项目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有关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的全部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事宜。</w:t>
      </w:r>
    </w:p>
    <w:p>
      <w:pPr>
        <w:widowControl/>
        <w:spacing w:line="480" w:lineRule="auto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被委托人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：</w:t>
      </w:r>
    </w:p>
    <w:p>
      <w:pPr>
        <w:widowControl/>
        <w:spacing w:line="480" w:lineRule="auto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姓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名：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性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别：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龄：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val="en-US" w:eastAsia="zh-CN"/>
        </w:rPr>
        <w:t xml:space="preserve"> </w:t>
      </w:r>
    </w:p>
    <w:p>
      <w:pPr>
        <w:widowControl/>
        <w:spacing w:line="480" w:lineRule="auto"/>
        <w:ind w:firstLine="560" w:firstLineChars="200"/>
        <w:rPr>
          <w:rFonts w:ascii="宋体" w:hAnsi="宋体" w:cs="宋体"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身份证号码：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</w:t>
      </w:r>
    </w:p>
    <w:p>
      <w:pPr>
        <w:widowControl/>
        <w:spacing w:line="480" w:lineRule="auto"/>
        <w:ind w:firstLine="480"/>
        <w:rPr>
          <w:rFonts w:hint="default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详细通讯地址：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</w:t>
      </w:r>
    </w:p>
    <w:p>
      <w:pPr>
        <w:widowControl/>
        <w:spacing w:line="480" w:lineRule="auto"/>
        <w:ind w:firstLine="48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电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话：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   </w:t>
      </w:r>
    </w:p>
    <w:p>
      <w:pPr>
        <w:widowControl/>
        <w:spacing w:line="480" w:lineRule="auto"/>
        <w:ind w:firstLine="48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邮政编码：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</w:t>
      </w:r>
    </w:p>
    <w:p>
      <w:pPr>
        <w:widowControl/>
        <w:spacing w:line="360" w:lineRule="auto"/>
        <w:rPr>
          <w:rFonts w:ascii="宋体" w:hAnsi="宋体" w:cs="宋体"/>
          <w:color w:val="000000"/>
          <w:kern w:val="0"/>
          <w:sz w:val="10"/>
          <w:szCs w:val="10"/>
        </w:rPr>
      </w:pPr>
    </w:p>
    <w:p>
      <w:pPr>
        <w:widowControl/>
        <w:spacing w:line="360" w:lineRule="auto"/>
        <w:ind w:firstLine="1195" w:firstLineChars="427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单位名称（公章）                   法定代表人（签字）</w:t>
      </w:r>
    </w:p>
    <w:p>
      <w:pPr>
        <w:widowControl/>
        <w:spacing w:line="360" w:lineRule="auto"/>
        <w:ind w:firstLine="626" w:firstLineChars="626"/>
        <w:rPr>
          <w:rFonts w:hint="eastAsia" w:ascii="宋体" w:hAnsi="宋体" w:cs="宋体"/>
          <w:color w:val="000000"/>
          <w:kern w:val="0"/>
          <w:sz w:val="10"/>
          <w:szCs w:val="10"/>
        </w:rPr>
      </w:pPr>
    </w:p>
    <w:p>
      <w:pPr>
        <w:widowControl/>
        <w:spacing w:line="360" w:lineRule="auto"/>
        <w:ind w:firstLine="1752" w:firstLineChars="626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年  月  日                         年  月  日     </w:t>
      </w:r>
    </w:p>
    <w:p>
      <w:pPr>
        <w:widowControl/>
        <w:spacing w:line="360" w:lineRule="auto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rPr>
          <w:rFonts w:ascii="宋体" w:hAnsi="宋体" w:cs="宋体"/>
          <w:color w:val="000000"/>
          <w:kern w:val="0"/>
          <w:sz w:val="28"/>
          <w:szCs w:val="28"/>
        </w:rPr>
      </w:pPr>
    </w:p>
    <w:bookmarkEnd w:id="3"/>
    <w:p>
      <w:pPr>
        <w:widowControl/>
        <w:spacing w:line="360" w:lineRule="auto"/>
        <w:ind w:firstLine="360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委托代理人身份证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图片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法定代表人身份证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图片</w:t>
      </w:r>
    </w:p>
    <w:p>
      <w:pPr>
        <w:widowControl/>
        <w:spacing w:line="360" w:lineRule="auto"/>
        <w:ind w:firstLine="1237" w:firstLineChars="442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（粘贴处）                             （粘贴处）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>
      <w:pPr>
        <w:widowControl/>
        <w:spacing w:line="360" w:lineRule="auto"/>
        <w:ind w:firstLine="480"/>
        <w:rPr>
          <w:rFonts w:hint="eastAsia" w:ascii="宋体" w:hAnsi="宋体" w:cs="宋体"/>
          <w:color w:val="FF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FF0000"/>
          <w:kern w:val="0"/>
          <w:sz w:val="28"/>
          <w:szCs w:val="28"/>
          <w:lang w:val="en-US" w:eastAsia="zh-CN"/>
        </w:rPr>
        <w:t>注：以下资料内容需单独打印，不必在“报名资料”中体现。</w:t>
      </w:r>
    </w:p>
    <w:p>
      <w:pPr>
        <w:widowControl/>
        <w:spacing w:line="360" w:lineRule="auto"/>
        <w:ind w:firstLine="480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ind w:firstLine="480"/>
        <w:rPr>
          <w:rFonts w:hint="default" w:ascii="宋体" w:hAnsi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供应商需单独打印“二次（最终）报价函”盖章签字后“二次（最终）报价函”的数据在开标现场用手写方式填写。（温馨提示：请供应商多准备几份盖章签字后的“二次（最终）报价函”，以便于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在现场填写错误时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更换）</w:t>
      </w:r>
    </w:p>
    <w:p>
      <w:pPr>
        <w:ind w:firstLine="420" w:firstLineChars="200"/>
        <w:rPr>
          <w:rFonts w:hint="default"/>
          <w:color w:val="FF0000"/>
          <w:lang w:val="en-US" w:eastAsia="zh-CN"/>
        </w:rPr>
      </w:pPr>
    </w:p>
    <w:p>
      <w:pPr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br w:type="page"/>
      </w:r>
    </w:p>
    <w:p>
      <w:pPr>
        <w:widowControl/>
        <w:spacing w:line="360" w:lineRule="auto"/>
        <w:jc w:val="center"/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二次（最终）报价函</w:t>
      </w:r>
    </w:p>
    <w:p>
      <w:pPr>
        <w:pStyle w:val="2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left"/>
        <w:textAlignment w:val="auto"/>
        <w:rPr>
          <w:rFonts w:hint="eastAsia" w:ascii="宋体" w:hAnsi="宋体"/>
          <w:sz w:val="24"/>
          <w:szCs w:val="24"/>
        </w:rPr>
      </w:pPr>
    </w:p>
    <w:p>
      <w:pPr>
        <w:pStyle w:val="2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left"/>
        <w:textAlignment w:val="auto"/>
        <w:rPr>
          <w:rFonts w:hint="eastAsia" w:ascii="宋体" w:hAnsi="宋体" w:eastAsia="宋体" w:cs="宋体"/>
          <w:spacing w:val="8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致：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遵义市传染病医院（遵义市第四人民医院）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645"/>
        <w:jc w:val="both"/>
        <w:textAlignment w:val="baseline"/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  <w:t>我方根据贵单位“</w:t>
      </w:r>
      <w:r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u w:val="single"/>
          <w:lang w:val="en-US" w:eastAsia="zh-CN" w:bidi="ar-SA"/>
        </w:rPr>
        <w:t xml:space="preserve"> 遵义</w:t>
      </w:r>
      <w:r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u w:val="single"/>
          <w:lang w:val="en-US" w:eastAsia="zh-CN" w:bidi="ar-SA"/>
        </w:rPr>
        <w:t>市传染病医院（遵义市第四人民医院）HIV实验室建设设备采购项目 ”</w:t>
      </w:r>
      <w:r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  <w:t>的采购公告，已完全理解公告中所有条款。</w:t>
      </w:r>
      <w:r>
        <w:rPr>
          <w:rFonts w:hint="eastAsia" w:ascii="宋体" w:hAnsi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  <w:t>经</w:t>
      </w:r>
      <w:r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  <w:t>再次评估决定参与“二次”报价，其信息真实、有效。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92" w:firstLineChars="200"/>
        <w:textAlignment w:val="auto"/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  <w:t>我方做出的“二次”报价为：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92" w:firstLineChars="200"/>
        <w:textAlignment w:val="auto"/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  <w:t>总价（人民币）：大写</w:t>
      </w:r>
      <w:r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u w:val="single"/>
          <w:lang w:val="en-US" w:eastAsia="zh-CN" w:bidi="ar-SA"/>
        </w:rPr>
        <w:t xml:space="preserve">                                 </w:t>
      </w:r>
      <w:r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  <w:t>；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  <w:t>小写¥</w:t>
      </w:r>
      <w:r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u w:val="single"/>
          <w:lang w:val="en-US" w:eastAsia="zh-CN" w:bidi="ar-SA"/>
        </w:rPr>
        <w:t xml:space="preserve">                   </w:t>
      </w:r>
      <w:r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  <w:t>。</w:t>
      </w: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both"/>
        <w:textAlignment w:val="auto"/>
        <w:rPr>
          <w:rFonts w:hint="eastAsia" w:ascii="宋体" w:hAnsi="宋体" w:cs="宋体"/>
          <w:bCs/>
          <w:color w:val="auto"/>
          <w:sz w:val="28"/>
          <w:szCs w:val="28"/>
          <w:highlight w:val="none"/>
          <w:lang w:val="en-US" w:eastAsia="zh-CN"/>
        </w:rPr>
      </w:pP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pacing w:val="8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pacing w:val="8"/>
          <w:kern w:val="2"/>
          <w:sz w:val="28"/>
          <w:szCs w:val="28"/>
          <w:lang w:val="en-US" w:eastAsia="zh-CN" w:bidi="ar-SA"/>
        </w:rPr>
        <w:t>注：1、此报价为最终报价；</w:t>
      </w:r>
    </w:p>
    <w:p>
      <w:pPr>
        <w:pStyle w:val="11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92" w:firstLineChars="200"/>
        <w:jc w:val="both"/>
        <w:textAlignment w:val="auto"/>
        <w:rPr>
          <w:rFonts w:hint="eastAsia" w:ascii="宋体" w:hAnsi="宋体" w:eastAsia="宋体" w:cs="宋体"/>
          <w:spacing w:val="8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pacing w:val="8"/>
          <w:kern w:val="2"/>
          <w:sz w:val="28"/>
          <w:szCs w:val="28"/>
          <w:lang w:val="en-US" w:eastAsia="zh-CN" w:bidi="ar-SA"/>
        </w:rPr>
        <w:t>2、上述报价已包含了税费（按现行税法要求）及相关费用；</w:t>
      </w:r>
    </w:p>
    <w:p>
      <w:pPr>
        <w:spacing w:line="360" w:lineRule="auto"/>
        <w:ind w:firstLine="592" w:firstLineChars="200"/>
        <w:rPr>
          <w:rFonts w:hint="eastAsia" w:ascii="宋体" w:hAnsi="宋体" w:eastAsia="宋体" w:cs="宋体"/>
          <w:spacing w:val="8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pacing w:val="8"/>
          <w:kern w:val="2"/>
          <w:sz w:val="28"/>
          <w:szCs w:val="28"/>
          <w:lang w:val="en-US" w:eastAsia="zh-CN" w:bidi="ar-SA"/>
        </w:rPr>
        <w:t>3、二次（最终）报价函报价不能大于第一次报价。</w:t>
      </w:r>
    </w:p>
    <w:p>
      <w:pPr>
        <w:spacing w:line="360" w:lineRule="auto"/>
        <w:ind w:firstLine="594" w:firstLineChars="200"/>
        <w:rPr>
          <w:rFonts w:hint="eastAsia" w:ascii="宋体" w:hAnsi="宋体" w:eastAsia="宋体" w:cs="宋体"/>
          <w:b/>
          <w:bCs/>
          <w:spacing w:val="8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pacing w:val="8"/>
          <w:kern w:val="2"/>
          <w:sz w:val="28"/>
          <w:szCs w:val="28"/>
          <w:lang w:val="en-US" w:eastAsia="zh-CN" w:bidi="ar-SA"/>
        </w:rPr>
        <w:t>4、该报价表无需在响应文件中体现，由授权代表手持在</w:t>
      </w:r>
      <w:r>
        <w:rPr>
          <w:rFonts w:hint="eastAsia" w:ascii="宋体" w:hAnsi="宋体" w:cs="宋体"/>
          <w:b/>
          <w:bCs/>
          <w:spacing w:val="8"/>
          <w:kern w:val="2"/>
          <w:sz w:val="28"/>
          <w:szCs w:val="28"/>
          <w:lang w:val="en-US" w:eastAsia="zh-CN" w:bidi="ar-SA"/>
        </w:rPr>
        <w:t>开标</w:t>
      </w:r>
      <w:r>
        <w:rPr>
          <w:rFonts w:hint="eastAsia" w:ascii="宋体" w:hAnsi="宋体" w:eastAsia="宋体" w:cs="宋体"/>
          <w:b/>
          <w:bCs/>
          <w:spacing w:val="8"/>
          <w:kern w:val="2"/>
          <w:sz w:val="28"/>
          <w:szCs w:val="28"/>
          <w:lang w:val="en-US" w:eastAsia="zh-CN" w:bidi="ar-SA"/>
        </w:rPr>
        <w:t>现场最终填报。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ind w:firstLine="3080" w:firstLineChars="11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投</w:t>
      </w:r>
      <w:r>
        <w:rPr>
          <w:rFonts w:hint="eastAsia" w:ascii="宋体" w:hAnsi="宋体" w:eastAsia="宋体" w:cs="宋体"/>
          <w:sz w:val="28"/>
          <w:szCs w:val="28"/>
        </w:rPr>
        <w:t>标人（公章）：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法定代表人或授权代表人（签字或盖章）：</w:t>
      </w:r>
    </w:p>
    <w:p>
      <w:pPr>
        <w:spacing w:line="360" w:lineRule="auto"/>
        <w:jc w:val="center"/>
        <w:rPr>
          <w:rFonts w:hint="eastAsia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日    期：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</w:t>
      </w:r>
      <w:bookmarkStart w:id="6" w:name="_GoBack"/>
      <w:bookmarkEnd w:id="6"/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年    月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sectPr>
      <w:footerReference r:id="rId3" w:type="default"/>
      <w:pgSz w:w="11905" w:h="16840"/>
      <w:pgMar w:top="1417" w:right="1417" w:bottom="1417" w:left="1417" w:header="851" w:footer="992" w:gutter="0"/>
      <w:cols w:space="0" w:num="1"/>
      <w:rtlGutter w:val="0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5E957372-49F1-4641-A061-2C769363681F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4F84700-5259-4BAA-A1BD-2966792961F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421E41E0-F396-405F-AB05-B6754FA4F2A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B195EDA0-7F0D-4A46-9306-7CD7805EFB79}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-279400</wp:posOffset>
              </wp:positionV>
              <wp:extent cx="1828800" cy="4337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433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66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2pt;height:34.15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JYPIzdYAAAAHAQAADwAAAAAAAAABACAAAAAiAAAAZHJzL2Rv&#10;d25yZXYueG1sUEsBAhQAFAAAAAgAh07iQFPh7Ow8AgAAbgQAAA4AAAAAAAAAAQAgAAAAJQ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1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66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6"/>
    <w:multiLevelType w:val="multilevel"/>
    <w:tmpl w:val="00000016"/>
    <w:lvl w:ilvl="0" w:tentative="0">
      <w:start w:val="1"/>
      <w:numFmt w:val="decimal"/>
      <w:pStyle w:val="26"/>
      <w:lvlText w:val="%1."/>
      <w:lvlJc w:val="left"/>
      <w:pPr>
        <w:tabs>
          <w:tab w:val="left" w:pos="851"/>
        </w:tabs>
        <w:ind w:left="851" w:hanging="851"/>
      </w:pPr>
      <w:rPr>
        <w:rFonts w:hint="default" w:ascii="Arial" w:hAnsi="Arial" w:eastAsia="宋体"/>
        <w:b/>
        <w:sz w:val="24"/>
        <w:u w:val="none" w:color="auto"/>
      </w:rPr>
    </w:lvl>
    <w:lvl w:ilvl="1" w:tentative="0">
      <w:start w:val="1"/>
      <w:numFmt w:val="decimal"/>
      <w:lvlText w:val="%1.%2"/>
      <w:lvlJc w:val="left"/>
      <w:pPr>
        <w:tabs>
          <w:tab w:val="left" w:pos="851"/>
        </w:tabs>
        <w:ind w:left="851" w:hanging="851"/>
      </w:pPr>
      <w:rPr>
        <w:rFonts w:hint="default" w:ascii="Arial" w:hAnsi="Arial" w:eastAsia="宋体"/>
        <w:color w:val="auto"/>
        <w:sz w:val="21"/>
        <w:u w:val="none" w:color="auto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3" w:tentative="0">
      <w:start w:val="1"/>
      <w:numFmt w:val="decimal"/>
      <w:lvlText w:val="%1.%2.%3.%4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4" w:tentative="0">
      <w:start w:val="1"/>
      <w:numFmt w:val="decimal"/>
      <w:lvlText w:val="%1.%2.%3.%4.%5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5" w:tentative="0">
      <w:start w:val="1"/>
      <w:numFmt w:val="decimal"/>
      <w:lvlText w:val="%1.%2.%3.%4.%5.%6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6" w:tentative="0">
      <w:start w:val="1"/>
      <w:numFmt w:val="decimal"/>
      <w:lvlText w:val="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7" w:tentative="0">
      <w:start w:val="1"/>
      <w:numFmt w:val="decimal"/>
      <w:lvlText w:val="%1.%2.%3.%4.%5.%6._x0006_.%8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8" w:tentative="0">
      <w:start w:val="1"/>
      <w:numFmt w:val="decimal"/>
      <w:lvlText w:val="%1.%2.%3.%4.%5.%6._x0006_.%8.%9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wMjI0NmI0ZTdlYjJmNjQ4MjZjMTVmNTNiYzQ2OGYifQ=="/>
  </w:docVars>
  <w:rsids>
    <w:rsidRoot w:val="5C235DD2"/>
    <w:rsid w:val="00AC316C"/>
    <w:rsid w:val="02FA47A5"/>
    <w:rsid w:val="03F45345"/>
    <w:rsid w:val="0475016D"/>
    <w:rsid w:val="049B052D"/>
    <w:rsid w:val="04D761DA"/>
    <w:rsid w:val="06D847A6"/>
    <w:rsid w:val="0765096C"/>
    <w:rsid w:val="0771206D"/>
    <w:rsid w:val="07EF0492"/>
    <w:rsid w:val="08D43AEC"/>
    <w:rsid w:val="09147FC8"/>
    <w:rsid w:val="0BD15370"/>
    <w:rsid w:val="0BD376AE"/>
    <w:rsid w:val="0BF77B85"/>
    <w:rsid w:val="0C2D28D4"/>
    <w:rsid w:val="0C3B479F"/>
    <w:rsid w:val="0C6F3AAE"/>
    <w:rsid w:val="0CB318D7"/>
    <w:rsid w:val="0CE17237"/>
    <w:rsid w:val="0D327C81"/>
    <w:rsid w:val="0FBD3F16"/>
    <w:rsid w:val="10831E63"/>
    <w:rsid w:val="11570284"/>
    <w:rsid w:val="12083014"/>
    <w:rsid w:val="13BC1339"/>
    <w:rsid w:val="13D604FC"/>
    <w:rsid w:val="13E81F2C"/>
    <w:rsid w:val="143A2D61"/>
    <w:rsid w:val="14833E6E"/>
    <w:rsid w:val="14D2083A"/>
    <w:rsid w:val="14FA39C1"/>
    <w:rsid w:val="169B42A8"/>
    <w:rsid w:val="16C62AAA"/>
    <w:rsid w:val="175506B2"/>
    <w:rsid w:val="17591147"/>
    <w:rsid w:val="178D0108"/>
    <w:rsid w:val="18851ABE"/>
    <w:rsid w:val="190F0738"/>
    <w:rsid w:val="192F6E65"/>
    <w:rsid w:val="196E6961"/>
    <w:rsid w:val="19FD2EE2"/>
    <w:rsid w:val="1A9C0651"/>
    <w:rsid w:val="1B430B6D"/>
    <w:rsid w:val="1C303687"/>
    <w:rsid w:val="1C9A6C8F"/>
    <w:rsid w:val="1CD40C35"/>
    <w:rsid w:val="1E0013F5"/>
    <w:rsid w:val="1E2C7696"/>
    <w:rsid w:val="1E9A2892"/>
    <w:rsid w:val="1EC06A18"/>
    <w:rsid w:val="1F5C3845"/>
    <w:rsid w:val="1F8528AF"/>
    <w:rsid w:val="1FF17C86"/>
    <w:rsid w:val="21085396"/>
    <w:rsid w:val="22280ABD"/>
    <w:rsid w:val="2228286B"/>
    <w:rsid w:val="22380077"/>
    <w:rsid w:val="225E628C"/>
    <w:rsid w:val="227C6712"/>
    <w:rsid w:val="22A21621"/>
    <w:rsid w:val="22C0256D"/>
    <w:rsid w:val="23891950"/>
    <w:rsid w:val="24713622"/>
    <w:rsid w:val="24D87239"/>
    <w:rsid w:val="25787665"/>
    <w:rsid w:val="2596282D"/>
    <w:rsid w:val="25CD79B1"/>
    <w:rsid w:val="2640388A"/>
    <w:rsid w:val="265B1603"/>
    <w:rsid w:val="26E21545"/>
    <w:rsid w:val="27077212"/>
    <w:rsid w:val="27B23DA7"/>
    <w:rsid w:val="28177609"/>
    <w:rsid w:val="283E520D"/>
    <w:rsid w:val="289305C8"/>
    <w:rsid w:val="28A0300C"/>
    <w:rsid w:val="29332221"/>
    <w:rsid w:val="29EC37EF"/>
    <w:rsid w:val="2A6C7E22"/>
    <w:rsid w:val="2B7E31CE"/>
    <w:rsid w:val="2BA722EF"/>
    <w:rsid w:val="2BDB6E43"/>
    <w:rsid w:val="2BE83532"/>
    <w:rsid w:val="2C073C49"/>
    <w:rsid w:val="2C7C3EDF"/>
    <w:rsid w:val="2CCB07D8"/>
    <w:rsid w:val="2E440A2C"/>
    <w:rsid w:val="2EF014AF"/>
    <w:rsid w:val="2F3A598B"/>
    <w:rsid w:val="2FA15A0A"/>
    <w:rsid w:val="2FA97D34"/>
    <w:rsid w:val="30D647BA"/>
    <w:rsid w:val="30E9147A"/>
    <w:rsid w:val="31251191"/>
    <w:rsid w:val="31A06112"/>
    <w:rsid w:val="32217B7C"/>
    <w:rsid w:val="33242334"/>
    <w:rsid w:val="33F016CA"/>
    <w:rsid w:val="34264730"/>
    <w:rsid w:val="346534AA"/>
    <w:rsid w:val="362F3D70"/>
    <w:rsid w:val="369E0EF6"/>
    <w:rsid w:val="36F31241"/>
    <w:rsid w:val="37064FC3"/>
    <w:rsid w:val="3743283D"/>
    <w:rsid w:val="3781234C"/>
    <w:rsid w:val="381F4FAE"/>
    <w:rsid w:val="38726196"/>
    <w:rsid w:val="389E4D55"/>
    <w:rsid w:val="38A2381B"/>
    <w:rsid w:val="38B3327B"/>
    <w:rsid w:val="38DF320A"/>
    <w:rsid w:val="39911E6F"/>
    <w:rsid w:val="39AE1450"/>
    <w:rsid w:val="3B7F473A"/>
    <w:rsid w:val="3BE473AB"/>
    <w:rsid w:val="3BE5300D"/>
    <w:rsid w:val="3BF27D19"/>
    <w:rsid w:val="3C6D212E"/>
    <w:rsid w:val="3CC35212"/>
    <w:rsid w:val="3D0D53FD"/>
    <w:rsid w:val="3D3B2FFA"/>
    <w:rsid w:val="3D8250CD"/>
    <w:rsid w:val="3DDA3FDF"/>
    <w:rsid w:val="3F5D0086"/>
    <w:rsid w:val="3FA07D40"/>
    <w:rsid w:val="407C46BF"/>
    <w:rsid w:val="41873559"/>
    <w:rsid w:val="41CA0DF1"/>
    <w:rsid w:val="422E51E5"/>
    <w:rsid w:val="42852FA0"/>
    <w:rsid w:val="42A47F8A"/>
    <w:rsid w:val="42C06417"/>
    <w:rsid w:val="42C1796A"/>
    <w:rsid w:val="42ED265A"/>
    <w:rsid w:val="4351420B"/>
    <w:rsid w:val="443F7A55"/>
    <w:rsid w:val="44BD7BB2"/>
    <w:rsid w:val="45F11B79"/>
    <w:rsid w:val="46A67D2C"/>
    <w:rsid w:val="46F72688"/>
    <w:rsid w:val="496C44F8"/>
    <w:rsid w:val="4A4B667F"/>
    <w:rsid w:val="4C38656D"/>
    <w:rsid w:val="4D5A74CD"/>
    <w:rsid w:val="4D853805"/>
    <w:rsid w:val="4E176D04"/>
    <w:rsid w:val="4E2B1198"/>
    <w:rsid w:val="4ED27537"/>
    <w:rsid w:val="4EF31B3B"/>
    <w:rsid w:val="4EFC3213"/>
    <w:rsid w:val="4F473A81"/>
    <w:rsid w:val="4F9F4C7C"/>
    <w:rsid w:val="50485D02"/>
    <w:rsid w:val="51CC6542"/>
    <w:rsid w:val="51FA5F8C"/>
    <w:rsid w:val="52666AFC"/>
    <w:rsid w:val="52C06866"/>
    <w:rsid w:val="52CD102A"/>
    <w:rsid w:val="53326685"/>
    <w:rsid w:val="53AA07EF"/>
    <w:rsid w:val="53AC3F7C"/>
    <w:rsid w:val="54077C82"/>
    <w:rsid w:val="54CF27AE"/>
    <w:rsid w:val="55924DCF"/>
    <w:rsid w:val="56223103"/>
    <w:rsid w:val="5670174C"/>
    <w:rsid w:val="570401B7"/>
    <w:rsid w:val="57067A66"/>
    <w:rsid w:val="57A70FAA"/>
    <w:rsid w:val="58DF43FF"/>
    <w:rsid w:val="593A20CA"/>
    <w:rsid w:val="599E03C0"/>
    <w:rsid w:val="59A23B06"/>
    <w:rsid w:val="5A085195"/>
    <w:rsid w:val="5A1752B4"/>
    <w:rsid w:val="5A56101C"/>
    <w:rsid w:val="5A5B1F6B"/>
    <w:rsid w:val="5A6A2898"/>
    <w:rsid w:val="5A6C4CE3"/>
    <w:rsid w:val="5B85581B"/>
    <w:rsid w:val="5BE22700"/>
    <w:rsid w:val="5BF9258D"/>
    <w:rsid w:val="5C235DD2"/>
    <w:rsid w:val="5C5A1A53"/>
    <w:rsid w:val="5D002265"/>
    <w:rsid w:val="5D3513BC"/>
    <w:rsid w:val="5D5932FD"/>
    <w:rsid w:val="5E2C6C63"/>
    <w:rsid w:val="5EDB6496"/>
    <w:rsid w:val="5F553840"/>
    <w:rsid w:val="611C4FE9"/>
    <w:rsid w:val="6223212B"/>
    <w:rsid w:val="62AC4B82"/>
    <w:rsid w:val="63CF256B"/>
    <w:rsid w:val="646644BE"/>
    <w:rsid w:val="65110003"/>
    <w:rsid w:val="65546FAF"/>
    <w:rsid w:val="664678AC"/>
    <w:rsid w:val="680A6658"/>
    <w:rsid w:val="695A4882"/>
    <w:rsid w:val="69A022B3"/>
    <w:rsid w:val="69FC398E"/>
    <w:rsid w:val="6A835E5D"/>
    <w:rsid w:val="6B2C7923"/>
    <w:rsid w:val="6BC123C8"/>
    <w:rsid w:val="6C27386C"/>
    <w:rsid w:val="6C427652"/>
    <w:rsid w:val="6CD933CE"/>
    <w:rsid w:val="6E6E0BD2"/>
    <w:rsid w:val="6E80769C"/>
    <w:rsid w:val="70904E30"/>
    <w:rsid w:val="719635EF"/>
    <w:rsid w:val="71E60A7F"/>
    <w:rsid w:val="72FC67AC"/>
    <w:rsid w:val="734737A0"/>
    <w:rsid w:val="742E2893"/>
    <w:rsid w:val="74EE4298"/>
    <w:rsid w:val="750D6C46"/>
    <w:rsid w:val="757748A5"/>
    <w:rsid w:val="75A629FF"/>
    <w:rsid w:val="764E45EF"/>
    <w:rsid w:val="76A10DF6"/>
    <w:rsid w:val="76E74EBA"/>
    <w:rsid w:val="76FF4DB9"/>
    <w:rsid w:val="77A67EA0"/>
    <w:rsid w:val="78EF160F"/>
    <w:rsid w:val="798017B9"/>
    <w:rsid w:val="79F933F8"/>
    <w:rsid w:val="7B603D7E"/>
    <w:rsid w:val="7BA2010D"/>
    <w:rsid w:val="7BD660B0"/>
    <w:rsid w:val="7BDD4AD7"/>
    <w:rsid w:val="7CAA0691"/>
    <w:rsid w:val="7DC21A18"/>
    <w:rsid w:val="7F05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eastAsia="宋体"/>
      <w:b/>
      <w:bCs/>
      <w:kern w:val="44"/>
      <w:sz w:val="44"/>
      <w:szCs w:val="44"/>
      <w:lang w:val="en-US" w:eastAsia="zh-CN" w:bidi="ar-SA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autoRedefine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b/>
      <w:bCs/>
      <w:sz w:val="32"/>
      <w:szCs w:val="32"/>
    </w:rPr>
  </w:style>
  <w:style w:type="paragraph" w:styleId="6">
    <w:name w:val="heading 5"/>
    <w:basedOn w:val="1"/>
    <w:next w:val="1"/>
    <w:autoRedefine/>
    <w:qFormat/>
    <w:uiPriority w:val="0"/>
    <w:pPr>
      <w:keepNext/>
      <w:keepLines/>
      <w:adjustRightInd w:val="0"/>
      <w:spacing w:before="280" w:beforeLines="0" w:after="290" w:afterLines="0" w:line="376" w:lineRule="atLeast"/>
      <w:textAlignment w:val="baseline"/>
      <w:outlineLvl w:val="4"/>
    </w:pPr>
    <w:rPr>
      <w:rFonts w:eastAsia="宋体"/>
      <w:b/>
      <w:sz w:val="28"/>
      <w:lang w:val="en-US" w:eastAsia="zh-CN" w:bidi="ar-SA"/>
    </w:rPr>
  </w:style>
  <w:style w:type="character" w:default="1" w:styleId="18">
    <w:name w:val="Default Paragraph Font"/>
    <w:link w:val="19"/>
    <w:autoRedefine/>
    <w:semiHidden/>
    <w:qFormat/>
    <w:uiPriority w:val="0"/>
  </w:style>
  <w:style w:type="table" w:default="1" w:styleId="16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0"/>
    <w:pPr>
      <w:ind w:firstLine="420"/>
    </w:pPr>
    <w:rPr>
      <w:rFonts w:eastAsia="宋体"/>
      <w:kern w:val="2"/>
      <w:sz w:val="21"/>
      <w:lang w:val="en-US" w:eastAsia="zh-CN" w:bidi="ar-SA"/>
    </w:rPr>
  </w:style>
  <w:style w:type="paragraph" w:styleId="7">
    <w:name w:val="Body Text"/>
    <w:basedOn w:val="1"/>
    <w:next w:val="1"/>
    <w:link w:val="29"/>
    <w:autoRedefine/>
    <w:qFormat/>
    <w:uiPriority w:val="0"/>
    <w:pPr>
      <w:widowControl/>
      <w:spacing w:line="360" w:lineRule="auto"/>
    </w:pPr>
    <w:rPr>
      <w:rFonts w:eastAsia="宋体"/>
      <w:color w:val="FF0000"/>
      <w:kern w:val="2"/>
      <w:sz w:val="21"/>
      <w:lang w:val="en-US" w:eastAsia="zh-CN" w:bidi="ar-SA"/>
    </w:rPr>
  </w:style>
  <w:style w:type="paragraph" w:styleId="8">
    <w:name w:val="Body Text Indent"/>
    <w:basedOn w:val="1"/>
    <w:next w:val="9"/>
    <w:autoRedefine/>
    <w:qFormat/>
    <w:uiPriority w:val="0"/>
    <w:pPr>
      <w:ind w:firstLine="795"/>
    </w:pPr>
    <w:rPr>
      <w:rFonts w:eastAsia="宋体"/>
      <w:kern w:val="2"/>
      <w:sz w:val="32"/>
      <w:lang w:val="en-US" w:eastAsia="zh-CN" w:bidi="ar-SA"/>
    </w:rPr>
  </w:style>
  <w:style w:type="paragraph" w:customStyle="1" w:styleId="9">
    <w:name w:val="font5"/>
    <w:basedOn w:val="1"/>
    <w:autoRedefine/>
    <w:qFormat/>
    <w:uiPriority w:val="0"/>
    <w:pPr>
      <w:widowControl/>
      <w:spacing w:beforeAutospacing="1"/>
    </w:pPr>
    <w:rPr>
      <w:rFonts w:ascii="宋体" w:hAnsi="宋体" w:cs="宋体"/>
      <w:kern w:val="0"/>
      <w:sz w:val="18"/>
      <w:szCs w:val="18"/>
    </w:rPr>
  </w:style>
  <w:style w:type="paragraph" w:styleId="10">
    <w:name w:val="Plain Text"/>
    <w:basedOn w:val="1"/>
    <w:autoRedefine/>
    <w:qFormat/>
    <w:uiPriority w:val="0"/>
    <w:pPr>
      <w:spacing w:line="360" w:lineRule="auto"/>
    </w:pPr>
    <w:rPr>
      <w:rFonts w:ascii="宋体" w:hAnsi="Courier New" w:eastAsia="宋体"/>
      <w:kern w:val="2"/>
      <w:sz w:val="24"/>
      <w:lang w:val="en-US" w:eastAsia="zh-CN" w:bidi="ar-SA"/>
    </w:rPr>
  </w:style>
  <w:style w:type="paragraph" w:styleId="11">
    <w:name w:val="Body Text Indent 2"/>
    <w:basedOn w:val="1"/>
    <w:autoRedefine/>
    <w:qFormat/>
    <w:uiPriority w:val="0"/>
    <w:pPr>
      <w:ind w:left="105" w:firstLine="690"/>
    </w:pPr>
    <w:rPr>
      <w:sz w:val="32"/>
    </w:rPr>
  </w:style>
  <w:style w:type="paragraph" w:styleId="12">
    <w:name w:val="footer"/>
    <w:basedOn w:val="1"/>
    <w:autoRedefine/>
    <w:qFormat/>
    <w:uiPriority w:val="0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sz w:val="18"/>
    </w:rPr>
  </w:style>
  <w:style w:type="paragraph" w:styleId="1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 w:line="408" w:lineRule="auto"/>
      <w:jc w:val="left"/>
    </w:pPr>
    <w:rPr>
      <w:rFonts w:ascii="Arial" w:hAnsi="Arial" w:cs="Arial"/>
      <w:kern w:val="0"/>
      <w:sz w:val="18"/>
      <w:szCs w:val="18"/>
    </w:rPr>
  </w:style>
  <w:style w:type="paragraph" w:styleId="15">
    <w:name w:val="Body Text First Indent 2"/>
    <w:basedOn w:val="8"/>
    <w:autoRedefine/>
    <w:unhideWhenUsed/>
    <w:qFormat/>
    <w:uiPriority w:val="0"/>
    <w:pPr>
      <w:ind w:firstLineChars="200"/>
    </w:pPr>
    <w:rPr>
      <w:rFonts w:hint="eastAsia" w:ascii="Arial" w:hAnsi="Arial" w:eastAsia="仿宋_GB2312"/>
      <w:sz w:val="28"/>
    </w:rPr>
  </w:style>
  <w:style w:type="table" w:styleId="17">
    <w:name w:val="Table Grid"/>
    <w:basedOn w:val="1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9">
    <w:name w:val="Char Char"/>
    <w:basedOn w:val="1"/>
    <w:link w:val="18"/>
    <w:autoRedefine/>
    <w:qFormat/>
    <w:uiPriority w:val="0"/>
  </w:style>
  <w:style w:type="character" w:styleId="20">
    <w:name w:val="page number"/>
    <w:basedOn w:val="18"/>
    <w:autoRedefine/>
    <w:qFormat/>
    <w:uiPriority w:val="0"/>
  </w:style>
  <w:style w:type="character" w:styleId="21">
    <w:name w:val="Hyperlink"/>
    <w:basedOn w:val="18"/>
    <w:autoRedefine/>
    <w:qFormat/>
    <w:uiPriority w:val="0"/>
    <w:rPr>
      <w:color w:val="333333"/>
      <w:u w:val="none"/>
    </w:rPr>
  </w:style>
  <w:style w:type="paragraph" w:customStyle="1" w:styleId="22">
    <w:name w:val="样式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3">
    <w:name w:val="表格"/>
    <w:basedOn w:val="1"/>
    <w:autoRedefine/>
    <w:qFormat/>
    <w:uiPriority w:val="0"/>
    <w:pPr>
      <w:spacing w:line="400" w:lineRule="exact"/>
    </w:pPr>
    <w:rPr>
      <w:sz w:val="24"/>
      <w:szCs w:val="24"/>
    </w:rPr>
  </w:style>
  <w:style w:type="paragraph" w:customStyle="1" w:styleId="24">
    <w:name w:val="Char1"/>
    <w:basedOn w:val="1"/>
    <w:autoRedefine/>
    <w:qFormat/>
    <w:uiPriority w:val="0"/>
    <w:rPr>
      <w:rFonts w:eastAsia="宋体"/>
      <w:kern w:val="2"/>
      <w:sz w:val="21"/>
      <w:szCs w:val="21"/>
      <w:lang w:val="en-US" w:eastAsia="zh-CN" w:bidi="ar-SA"/>
    </w:rPr>
  </w:style>
  <w:style w:type="paragraph" w:customStyle="1" w:styleId="25">
    <w:name w:val="Table Paragraph"/>
    <w:basedOn w:val="1"/>
    <w:autoRedefine/>
    <w:qFormat/>
    <w:uiPriority w:val="1"/>
    <w:rPr>
      <w:rFonts w:ascii="仿宋" w:hAnsi="仿宋" w:eastAsia="仿宋" w:cs="仿宋"/>
      <w:lang w:val="zh-CN" w:eastAsia="zh-CN" w:bidi="zh-CN"/>
    </w:rPr>
  </w:style>
  <w:style w:type="paragraph" w:customStyle="1" w:styleId="26">
    <w:name w:val="样式1"/>
    <w:basedOn w:val="1"/>
    <w:autoRedefine/>
    <w:unhideWhenUsed/>
    <w:qFormat/>
    <w:uiPriority w:val="0"/>
    <w:pPr>
      <w:numPr>
        <w:ilvl w:val="0"/>
        <w:numId w:val="1"/>
      </w:numPr>
      <w:tabs>
        <w:tab w:val="left" w:pos="709"/>
        <w:tab w:val="clear" w:pos="851"/>
      </w:tabs>
      <w:adjustRightInd w:val="0"/>
      <w:spacing w:beforeLines="0" w:afterLines="0"/>
      <w:ind w:left="851" w:hanging="851"/>
      <w:textAlignment w:val="baseline"/>
    </w:pPr>
    <w:rPr>
      <w:rFonts w:hint="eastAsia" w:ascii="宋体" w:hAnsi="宋体"/>
      <w:sz w:val="21"/>
    </w:rPr>
  </w:style>
  <w:style w:type="paragraph" w:styleId="27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8">
    <w:name w:val="Normal_11"/>
    <w:basedOn w:val="1"/>
    <w:autoRedefine/>
    <w:qFormat/>
    <w:uiPriority w:val="0"/>
    <w:pPr>
      <w:widowControl/>
      <w:spacing w:before="120" w:after="240"/>
    </w:pPr>
    <w:rPr>
      <w:rFonts w:ascii="Times New Roman" w:hAnsi="Times New Roman" w:eastAsia="宋体" w:cs="Times New Roman"/>
      <w:kern w:val="0"/>
      <w:sz w:val="22"/>
    </w:rPr>
  </w:style>
  <w:style w:type="character" w:customStyle="1" w:styleId="29">
    <w:name w:val="正文文本 字符"/>
    <w:basedOn w:val="18"/>
    <w:link w:val="7"/>
    <w:autoRedefine/>
    <w:qFormat/>
    <w:uiPriority w:val="0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803</Words>
  <Characters>803</Characters>
  <Lines>0</Lines>
  <Paragraphs>0</Paragraphs>
  <TotalTime>0</TotalTime>
  <ScaleCrop>false</ScaleCrop>
  <LinksUpToDate>false</LinksUpToDate>
  <CharactersWithSpaces>1481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2020-11-25T07:03:00Z</dcterms:created>
  <dc:creator>NTKO</dc:creator>
  <cp:lastModifiedBy>渔</cp:lastModifiedBy>
  <dcterms:modified xsi:type="dcterms:W3CDTF">2024-05-15T01:45:45Z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468FEC081D454831BF272C88B9F387E1</vt:lpwstr>
  </property>
</Properties>
</file>